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5A" w:rsidRPr="000E71AA" w:rsidRDefault="00DC5A5A" w:rsidP="00DC5A5A">
      <w:pPr>
        <w:pStyle w:val="BKT1"/>
        <w:rPr>
          <w:lang w:val="vi-VN"/>
        </w:rPr>
      </w:pPr>
      <w:r w:rsidRPr="000E71AA">
        <w:rPr>
          <w:lang w:val="vi-VN"/>
        </w:rPr>
        <w:t>TỤC THỜ MẪU</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thực hành văn h</w:t>
      </w:r>
      <w:r w:rsidRPr="00B47DCC">
        <w:rPr>
          <w:sz w:val="28"/>
          <w:szCs w:val="28"/>
        </w:rPr>
        <w:t>óa</w:t>
      </w:r>
      <w:r w:rsidRPr="00B47DCC">
        <w:rPr>
          <w:sz w:val="28"/>
          <w:szCs w:val="28"/>
          <w:lang w:val="vi-VN"/>
        </w:rPr>
        <w:t xml:space="preserve"> dân gian có tính chất tín ngưỡng thể hiện niềm tin, sự ngưỡng mộ của con người đối với các vị thần mang tính nữ, đồng thời cầu xin các vị thần chở che, bảo vệ, phù hộ cho cuộc sống hiện sinh tốt đẹp về công danh, tài lộc, sức khoẻ và hạnh phúc. Mẫu có nghĩa là mẹ và Mẫu cũng bao hàm ý nghĩa tôn xưng, tôn vinh.</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 xml:space="preserve">TTM có lịch sử lâu đời trong văn hoá Việt Nam. Có nhiều cách giải thích khác nhau về nguồn gốc của tục thờ này. Có quan niệm giải thích nguồn gốc của </w:t>
      </w:r>
      <w:r w:rsidRPr="00B47DCC">
        <w:rPr>
          <w:sz w:val="28"/>
          <w:szCs w:val="28"/>
        </w:rPr>
        <w:t>TTM</w:t>
      </w:r>
      <w:r w:rsidRPr="00B47DCC">
        <w:rPr>
          <w:sz w:val="28"/>
          <w:szCs w:val="28"/>
          <w:lang w:val="vi-VN"/>
        </w:rPr>
        <w:t xml:space="preserve"> bắt nguồn từ việc con người tôn sùng tự nhiên và nữ tính h</w:t>
      </w:r>
      <w:r w:rsidRPr="00B47DCC">
        <w:rPr>
          <w:sz w:val="28"/>
          <w:szCs w:val="28"/>
        </w:rPr>
        <w:t>óa</w:t>
      </w:r>
      <w:r w:rsidRPr="00B47DCC">
        <w:rPr>
          <w:sz w:val="28"/>
          <w:szCs w:val="28"/>
          <w:lang w:val="vi-VN"/>
        </w:rPr>
        <w:t xml:space="preserve"> tự nhiên. Quan niệm này cho rằng, từ xa xưa khi lực lượng sản xuất còn thấp kém, con người sống nhờ vào tự nhiên và theo thời gian con người nhận thức, tự nhiên tương tự người mẹ, tự nhiên cũng sản sinh, nuôi dưỡng, chở che con người như người mẹ và con người gán cho tự nhiên giới tính nữ, thần thánh h</w:t>
      </w:r>
      <w:r w:rsidRPr="00B47DCC">
        <w:rPr>
          <w:sz w:val="28"/>
          <w:szCs w:val="28"/>
        </w:rPr>
        <w:t>óa</w:t>
      </w:r>
      <w:r w:rsidRPr="00B47DCC">
        <w:rPr>
          <w:sz w:val="28"/>
          <w:szCs w:val="28"/>
          <w:lang w:val="vi-VN"/>
        </w:rPr>
        <w:t xml:space="preserve"> tự nhiên và tôn thờ tự nhiên như những người Mẹ. Trong tâm thức dân gian có sự nhất quán cho rằng </w:t>
      </w:r>
      <w:r w:rsidRPr="00B47DCC">
        <w:rPr>
          <w:sz w:val="28"/>
          <w:szCs w:val="28"/>
        </w:rPr>
        <w:t xml:space="preserve">TTM </w:t>
      </w:r>
      <w:r w:rsidRPr="00B47DCC">
        <w:rPr>
          <w:sz w:val="28"/>
          <w:szCs w:val="28"/>
          <w:lang w:val="vi-VN"/>
        </w:rPr>
        <w:t>bắt nguồn từ sự ngưỡng mộ và tri ân người phụ nữ vì vai trò to lớn của họ đối với gia đình và xã hội trên các lĩnh vực lao động sản xuất; sinh thành, giáo dục con cái và trong việc bảo vệ xây dựng đất nước. Trong gia đình, người phụ nữ Việt Nam được coi là người quyết định trong việc dưỡng dục và nuôi dạy con cái, “con hư tại mẹ cháu hư tại bà”. Họ cũng được coi là “nội tướng”, quán xuyến gia đình và là người “giữ tay hòm chìa khoá”. Trong lao động sản xuất, đặc biệt là trong nền sản xuất nông nghiệp trồng lúa nước, người phụ nữ là người đảm nhiệm hầu hết các công việc đồng áng, cấy trồng, gặt hái. Nhiều phụ nữ là những tổ nghề thủ công, sáng tạo và dạy nghề cho dân chúng. Ở địa hạt thương nghiệp, cụ thể là trong việc bôn bán nhỏ lẻ người phụ nữ cũng đóng vai trò chủ chốt.  Trong công cuộc dựng nước và chống giặc ngoại xâm nhiều người phụ nữ đã tham gia trận mạc, trở thành những anh hùng dân tộc. Chính vì vai trò to lớn này, các nghiên cứu văn h</w:t>
      </w:r>
      <w:r w:rsidRPr="00B47DCC">
        <w:rPr>
          <w:sz w:val="28"/>
          <w:szCs w:val="28"/>
        </w:rPr>
        <w:t>óa</w:t>
      </w:r>
      <w:r w:rsidRPr="00B47DCC">
        <w:rPr>
          <w:sz w:val="28"/>
          <w:szCs w:val="28"/>
          <w:lang w:val="vi-VN"/>
        </w:rPr>
        <w:t xml:space="preserve"> đã chỉ ra, mặc dù Việt Nam chịu ảnh hưởng sâu đậm của tư tưởng Nho giáo nhưng vị trí của người phụ nữ không bị hạ thấp. Họ được đề cao trong đời sống thực và được tôn vinh cả trong lĩnh vực tâm linh. Và </w:t>
      </w:r>
      <w:r w:rsidRPr="00B47DCC">
        <w:rPr>
          <w:sz w:val="28"/>
          <w:szCs w:val="28"/>
        </w:rPr>
        <w:t>TTM</w:t>
      </w:r>
      <w:r w:rsidRPr="00B47DCC">
        <w:rPr>
          <w:sz w:val="28"/>
          <w:szCs w:val="28"/>
          <w:lang w:val="vi-VN"/>
        </w:rPr>
        <w:t xml:space="preserve"> chính là sự thể hiện sự ngưỡng mộ, tôn vinh của con người trên khía cạnh tâm linh đối với người phụ nữ, người mẹ.</w:t>
      </w:r>
    </w:p>
    <w:p w:rsidR="00DC5A5A" w:rsidRPr="00B47DCC" w:rsidRDefault="00DC5A5A" w:rsidP="00DC5A5A">
      <w:pPr>
        <w:spacing w:after="0" w:line="240" w:lineRule="auto"/>
        <w:ind w:firstLine="720"/>
        <w:jc w:val="both"/>
        <w:rPr>
          <w:color w:val="000000"/>
          <w:sz w:val="28"/>
          <w:szCs w:val="28"/>
          <w:lang w:val="vi-VN"/>
        </w:rPr>
      </w:pPr>
      <w:r w:rsidRPr="00B47DCC">
        <w:rPr>
          <w:sz w:val="28"/>
          <w:szCs w:val="28"/>
          <w:lang w:val="vi-VN"/>
        </w:rPr>
        <w:t>TTM thể hiện sự ngưỡng mộ và tôn vinh với các đối tượng Mẫu rất đa dạng. Theo dòng phát triển của lịch sử, các đối tượng Mẫu được tôn thờ ngày càng phong phú và đông đảo hơn. Trong các miêu tả của các nhà nghiên cứu văn h</w:t>
      </w:r>
      <w:r w:rsidRPr="00B47DCC">
        <w:rPr>
          <w:sz w:val="28"/>
          <w:szCs w:val="28"/>
        </w:rPr>
        <w:t>óa</w:t>
      </w:r>
      <w:r w:rsidRPr="00B47DCC">
        <w:rPr>
          <w:sz w:val="28"/>
          <w:szCs w:val="28"/>
          <w:lang w:val="vi-VN"/>
        </w:rPr>
        <w:t>, tín ngưỡng dân gian,</w:t>
      </w:r>
      <w:r w:rsidRPr="00B47DCC">
        <w:rPr>
          <w:sz w:val="28"/>
          <w:szCs w:val="28"/>
        </w:rPr>
        <w:t xml:space="preserve"> TTM</w:t>
      </w:r>
      <w:r w:rsidRPr="00B47DCC">
        <w:rPr>
          <w:sz w:val="28"/>
          <w:szCs w:val="28"/>
          <w:lang w:val="vi-VN"/>
        </w:rPr>
        <w:t xml:space="preserve"> được chia thành nhiều loại hình. Từ gốc gác của các vị thần, </w:t>
      </w:r>
      <w:r w:rsidRPr="00B47DCC">
        <w:rPr>
          <w:sz w:val="28"/>
          <w:szCs w:val="28"/>
        </w:rPr>
        <w:t xml:space="preserve">TTM </w:t>
      </w:r>
      <w:r w:rsidRPr="00B47DCC">
        <w:rPr>
          <w:sz w:val="28"/>
          <w:szCs w:val="28"/>
          <w:lang w:val="vi-VN"/>
        </w:rPr>
        <w:t xml:space="preserve">được chia thành hai loại hình là thờ Mẫu nhiên thần và thờ Mẫu nhân thần. Các Mẫu là nhiên thần như Linh Sơn </w:t>
      </w:r>
      <w:r w:rsidRPr="00B47DCC">
        <w:rPr>
          <w:sz w:val="28"/>
          <w:szCs w:val="28"/>
        </w:rPr>
        <w:t>T</w:t>
      </w:r>
      <w:r w:rsidRPr="00B47DCC">
        <w:rPr>
          <w:sz w:val="28"/>
          <w:szCs w:val="28"/>
          <w:lang w:val="vi-VN"/>
        </w:rPr>
        <w:t>hánh Mẫu (thần núi Bà Đen ở Tây Ninh), Quốc Mẫu Tam Đảo…</w:t>
      </w:r>
      <w:r w:rsidRPr="00B47DCC">
        <w:rPr>
          <w:sz w:val="28"/>
          <w:szCs w:val="28"/>
        </w:rPr>
        <w:t xml:space="preserve"> </w:t>
      </w:r>
      <w:r w:rsidRPr="00B47DCC">
        <w:rPr>
          <w:sz w:val="28"/>
          <w:szCs w:val="28"/>
          <w:lang w:val="vi-VN"/>
        </w:rPr>
        <w:t>Các Mẫu nhân thần cũng phong phú không kém, họ có thể là những nhân vật huyền thoại như Âu Cơ, Liễu Hạnh, mẹ của Phù Đổng Thiên Vương…</w:t>
      </w:r>
      <w:r w:rsidRPr="00B47DCC">
        <w:rPr>
          <w:sz w:val="28"/>
          <w:szCs w:val="28"/>
        </w:rPr>
        <w:t xml:space="preserve"> </w:t>
      </w:r>
      <w:r w:rsidRPr="00B47DCC">
        <w:rPr>
          <w:sz w:val="28"/>
          <w:szCs w:val="28"/>
          <w:lang w:val="vi-VN"/>
        </w:rPr>
        <w:t xml:space="preserve">hoặc là những nhân vật có thật trong lịch sử như Ỷ Lan Hoàng </w:t>
      </w:r>
      <w:r w:rsidRPr="00B47DCC">
        <w:rPr>
          <w:sz w:val="28"/>
          <w:szCs w:val="28"/>
        </w:rPr>
        <w:t>T</w:t>
      </w:r>
      <w:r w:rsidRPr="00B47DCC">
        <w:rPr>
          <w:sz w:val="28"/>
          <w:szCs w:val="28"/>
          <w:lang w:val="vi-VN"/>
        </w:rPr>
        <w:t>hái hậu (thời Lý), bà Phạm Thị Ngọc Trần (</w:t>
      </w:r>
      <w:r w:rsidRPr="00B47DCC">
        <w:rPr>
          <w:sz w:val="28"/>
          <w:szCs w:val="28"/>
        </w:rPr>
        <w:t>H</w:t>
      </w:r>
      <w:r w:rsidRPr="00B47DCC">
        <w:rPr>
          <w:sz w:val="28"/>
          <w:szCs w:val="28"/>
          <w:lang w:val="vi-VN"/>
        </w:rPr>
        <w:t>oàng hậu nhà Lê)…</w:t>
      </w:r>
      <w:r w:rsidRPr="00B47DCC">
        <w:rPr>
          <w:sz w:val="28"/>
          <w:szCs w:val="28"/>
        </w:rPr>
        <w:t xml:space="preserve"> </w:t>
      </w:r>
      <w:r w:rsidRPr="00B47DCC">
        <w:rPr>
          <w:sz w:val="28"/>
          <w:szCs w:val="28"/>
          <w:lang w:val="vi-VN"/>
        </w:rPr>
        <w:t xml:space="preserve">Dù có gốc gác thế nào, các </w:t>
      </w:r>
      <w:r w:rsidRPr="00B47DCC">
        <w:rPr>
          <w:sz w:val="28"/>
          <w:szCs w:val="28"/>
        </w:rPr>
        <w:t>M</w:t>
      </w:r>
      <w:r w:rsidRPr="00B47DCC">
        <w:rPr>
          <w:sz w:val="28"/>
          <w:szCs w:val="28"/>
          <w:lang w:val="vi-VN"/>
        </w:rPr>
        <w:t xml:space="preserve">ẫu đều </w:t>
      </w:r>
      <w:r w:rsidRPr="00B47DCC">
        <w:rPr>
          <w:sz w:val="28"/>
          <w:szCs w:val="28"/>
          <w:lang w:val="vi-VN"/>
        </w:rPr>
        <w:lastRenderedPageBreak/>
        <w:t xml:space="preserve">được dân gian cho là có công lao to lớn đối với quê hương đất nước và con người. Nếu phân loại theo tước vị của các Mẫu thì </w:t>
      </w:r>
      <w:r w:rsidRPr="00B47DCC">
        <w:rPr>
          <w:sz w:val="28"/>
          <w:szCs w:val="28"/>
        </w:rPr>
        <w:t xml:space="preserve">TTM </w:t>
      </w:r>
      <w:r w:rsidRPr="00B47DCC">
        <w:rPr>
          <w:sz w:val="28"/>
          <w:szCs w:val="28"/>
          <w:lang w:val="vi-VN"/>
        </w:rPr>
        <w:t>bao gồm thờ các Quốc Mẫu (như Quốc Mẫu Âu Cơ, Quốc Mẫu Phạm Thị Ngọc Trần</w:t>
      </w:r>
      <w:r w:rsidRPr="00B47DCC">
        <w:rPr>
          <w:sz w:val="28"/>
          <w:szCs w:val="28"/>
        </w:rPr>
        <w:t xml:space="preserve"> </w:t>
      </w:r>
      <w:r w:rsidRPr="00B47DCC">
        <w:rPr>
          <w:sz w:val="28"/>
          <w:szCs w:val="28"/>
          <w:lang w:val="vi-VN"/>
        </w:rPr>
        <w:t xml:space="preserve">- vợ vua Lê Thái Tổ), thờ Vương Mẫu (như mẹ Thánh Gióng) và thờ các Thánh Mẫu (như Thánh Mẫu Liễu Hạnh, Linh Sơn Thánh Mẫu, Thánh Mẫu Thiên Yana…). Nếu phân loại theo lịch sử phát triển, </w:t>
      </w:r>
      <w:r w:rsidRPr="00B47DCC">
        <w:rPr>
          <w:sz w:val="28"/>
          <w:szCs w:val="28"/>
        </w:rPr>
        <w:t>TTM</w:t>
      </w:r>
      <w:r w:rsidRPr="00B47DCC">
        <w:rPr>
          <w:sz w:val="28"/>
          <w:szCs w:val="28"/>
          <w:lang w:val="vi-VN"/>
        </w:rPr>
        <w:t xml:space="preserve"> được chia thành thành ba lớp: lớp Nữ thần, Mẫu thần và lớp Tam phủ, Tứ phủ. Lớp Nữ thần và Mẫu thần có lịch sử phát triển từ rất xa xưa; lớp Tam phủ, Tứ phủ được cho là  hình thành vào khoảng thế kỷ XVI trong bối cảnh xã hội Việt Nam đầy biến động, dưới ảnh hưởng của Đạo giáo Trung Hoa và trên nền lớp Nữ thần, Mẫu thần. Lớp thờ thờ Tam phủ, Tứ phủ phản ánh sự hỗn dung cao độ của nó đối với các tôn giáo tín ngưỡng hiện có ở Việt Nam như Phật giáo, Đạo giáo, tín ngưỡng thờ cúng các nam thần, tín ngưỡng thờ động vật… </w:t>
      </w:r>
      <w:r w:rsidRPr="00B47DCC">
        <w:rPr>
          <w:color w:val="000000"/>
          <w:sz w:val="28"/>
          <w:szCs w:val="28"/>
          <w:lang w:val="vi-VN"/>
        </w:rPr>
        <w:t>Dù có thờ nhiều đối tượng khác được thờ nhưng quyền năng của các Mẫu vẫn là chiếm vị trí thượng tôn trên điện thờ Tam phủ, Tứ phủ.</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TTM được thực hành trong không gian là các thiết chế tâm linh với các tên gọi đa dạng phong phú như phủ, đền, điện, miếu, am, tháp. Từ Bắc đến Nam, nơi đâu cũng có những kiến trúc thờ Mẫu nổi tiếng như đền Tổ Mẫu Âu Cơ (Hạ H</w:t>
      </w:r>
      <w:r w:rsidRPr="00B47DCC">
        <w:rPr>
          <w:sz w:val="28"/>
          <w:szCs w:val="28"/>
        </w:rPr>
        <w:t>òa</w:t>
      </w:r>
      <w:r w:rsidRPr="00B47DCC">
        <w:rPr>
          <w:sz w:val="28"/>
          <w:szCs w:val="28"/>
          <w:lang w:val="vi-VN"/>
        </w:rPr>
        <w:t>, Phú Thọ), đền Bắc Lệ (Lạng Sơn), phủ Tây Hồ (Hà Nội), phủ Dầy (Nam Định), đền Sòng (Thanh H</w:t>
      </w:r>
      <w:r w:rsidRPr="00B47DCC">
        <w:rPr>
          <w:sz w:val="28"/>
          <w:szCs w:val="28"/>
        </w:rPr>
        <w:t>óa</w:t>
      </w:r>
      <w:r w:rsidRPr="00B47DCC">
        <w:rPr>
          <w:sz w:val="28"/>
          <w:szCs w:val="28"/>
          <w:lang w:val="vi-VN"/>
        </w:rPr>
        <w:t>), điện Hòn Chén (Huế), tháp Bà Pô Inư Naga (Nha Trang), miếu Bà Chúa xứ (An Giang)…</w:t>
      </w:r>
      <w:r w:rsidRPr="00B47DCC">
        <w:rPr>
          <w:sz w:val="28"/>
          <w:szCs w:val="28"/>
        </w:rPr>
        <w:t xml:space="preserve"> </w:t>
      </w:r>
      <w:r w:rsidRPr="00B47DCC">
        <w:rPr>
          <w:sz w:val="28"/>
          <w:szCs w:val="28"/>
          <w:lang w:val="vi-VN"/>
        </w:rPr>
        <w:t>Các thiết chế tâm linh này được coi là các không gian thiêng, nơi các thực hành thờ Mẫu như nghi lễ, lễ hội, cầu cúng…</w:t>
      </w:r>
      <w:r w:rsidRPr="00B47DCC">
        <w:rPr>
          <w:sz w:val="28"/>
          <w:szCs w:val="28"/>
        </w:rPr>
        <w:t xml:space="preserve"> </w:t>
      </w:r>
      <w:r w:rsidRPr="00B47DCC">
        <w:rPr>
          <w:sz w:val="28"/>
          <w:szCs w:val="28"/>
          <w:lang w:val="vi-VN"/>
        </w:rPr>
        <w:t xml:space="preserve">được tổ chức hàng năm nhằm tưởng nhớ và ghi ơn công đức của các Mẫu và cầu xin cho cuộc sống tốt đẹp của con người trần thế. Các thực hành thờ Mẫu diễn ra tại các thiết chế này với sự đa dạng về thời gian, lễ vật, về cách hành lễ tuỳ thuộc vào đối tượng Mẫu được thờ là ai. Riêng với lớp thờ </w:t>
      </w:r>
      <w:r w:rsidRPr="00B47DCC">
        <w:rPr>
          <w:sz w:val="28"/>
          <w:szCs w:val="28"/>
        </w:rPr>
        <w:t>M</w:t>
      </w:r>
      <w:r w:rsidRPr="00B47DCC">
        <w:rPr>
          <w:sz w:val="28"/>
          <w:szCs w:val="28"/>
          <w:lang w:val="vi-VN"/>
        </w:rPr>
        <w:t xml:space="preserve">ẫu Tam phủ và Tứ phủ, các nghi lễ và lễ hội có phần được thống nhất hoá được thể hiện qua câu ca “tháng </w:t>
      </w:r>
      <w:r w:rsidRPr="00B47DCC">
        <w:rPr>
          <w:sz w:val="28"/>
          <w:szCs w:val="28"/>
        </w:rPr>
        <w:t>tám</w:t>
      </w:r>
      <w:r w:rsidRPr="00B47DCC">
        <w:rPr>
          <w:sz w:val="28"/>
          <w:szCs w:val="28"/>
          <w:lang w:val="vi-VN"/>
        </w:rPr>
        <w:t xml:space="preserve"> giỗ Cha, tháng </w:t>
      </w:r>
      <w:r w:rsidRPr="00B47DCC">
        <w:rPr>
          <w:sz w:val="28"/>
          <w:szCs w:val="28"/>
        </w:rPr>
        <w:t>ba</w:t>
      </w:r>
      <w:r w:rsidRPr="00B47DCC">
        <w:rPr>
          <w:sz w:val="28"/>
          <w:szCs w:val="28"/>
          <w:lang w:val="vi-VN"/>
        </w:rPr>
        <w:t xml:space="preserve"> giỗ Mẹ” với các nghi thức rước Trần Hưng đạo trên sông và rước Liễu Hạnh từ nơi thờ Mẫu lên chùa cùng nghi lễ hầu đồng được diễn ra rất sôi nổi.</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TTM là một hiện tượng phổ biến có tính tộc người. Rất nhiều tộc người ở Việt Nam xuất phát từ nguyên lý Mẹ đã tôn thờ những vị Mẫu của mình. Các nghiên cứu tín ngưỡng dân gian của các tộc người ở Việt Nam đã khẳng định đặc trưng tộc người trong TTM của các tộc người thiểu số. Người Tày thờ th</w:t>
      </w:r>
      <w:r w:rsidRPr="00B47DCC">
        <w:rPr>
          <w:sz w:val="28"/>
          <w:szCs w:val="28"/>
        </w:rPr>
        <w:t>ủy</w:t>
      </w:r>
      <w:r w:rsidRPr="00B47DCC">
        <w:rPr>
          <w:sz w:val="28"/>
          <w:szCs w:val="28"/>
          <w:lang w:val="vi-VN"/>
        </w:rPr>
        <w:t xml:space="preserve"> tổ của dân tộc là Mẹ Hoa (mẹ Bjooc). Người Thái và Khơ Mú cho rằng có một bà mẹ đã sinh ra quả bầu trong đó chứa đựng tổ tiên của họ, một số tộc người ở Tây Nguyên cho rằng th</w:t>
      </w:r>
      <w:r w:rsidRPr="00B47DCC">
        <w:rPr>
          <w:sz w:val="28"/>
          <w:szCs w:val="28"/>
        </w:rPr>
        <w:t>ủy</w:t>
      </w:r>
      <w:r w:rsidRPr="00B47DCC">
        <w:rPr>
          <w:sz w:val="28"/>
          <w:szCs w:val="28"/>
          <w:lang w:val="vi-VN"/>
        </w:rPr>
        <w:t xml:space="preserve"> tổ của họ là con cháu được sinh ra từ người phụ nữ và con chó thần…</w:t>
      </w:r>
      <w:r w:rsidRPr="00B47DCC">
        <w:rPr>
          <w:sz w:val="28"/>
          <w:szCs w:val="28"/>
        </w:rPr>
        <w:t xml:space="preserve"> </w:t>
      </w:r>
      <w:r w:rsidRPr="00B47DCC">
        <w:rPr>
          <w:sz w:val="28"/>
          <w:szCs w:val="28"/>
          <w:lang w:val="vi-VN"/>
        </w:rPr>
        <w:t>Những người mẹ này đều được con người tôn thờ và ngưỡng vọng.</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Từ góc độ vùng miền, TTM thể hiện những đặc trưng riêng. Thờ Mẫu ở miền Bắc, miền Trung và miền Nam có những nét độc đáo về đối tượng thờ phụng, điện thần và nghi lễ. Thờ Mẫu ở Bắc Bộ có đầy đủ ba lớp thờ Nữ thần, Mẫu thần và lớp Tam phủ, Tứ phủ, trong đó thần chủ của lớp Tam phủ</w:t>
      </w:r>
      <w:r w:rsidRPr="00B47DCC">
        <w:rPr>
          <w:sz w:val="28"/>
          <w:szCs w:val="28"/>
        </w:rPr>
        <w:t>,</w:t>
      </w:r>
      <w:r w:rsidRPr="00B47DCC">
        <w:rPr>
          <w:sz w:val="28"/>
          <w:szCs w:val="28"/>
          <w:lang w:val="vi-VN"/>
        </w:rPr>
        <w:t xml:space="preserve"> Tứ phủ chính là Mẫu Liễu </w:t>
      </w:r>
      <w:r w:rsidRPr="00B47DCC">
        <w:rPr>
          <w:sz w:val="28"/>
          <w:szCs w:val="28"/>
          <w:lang w:val="vi-VN"/>
        </w:rPr>
        <w:lastRenderedPageBreak/>
        <w:t>Hạnh. TTM ở miền Trung và miền Nam có sự hỗn dung cao độ mà nguyên nhân của sự hỗn dung này được các nhà văn h</w:t>
      </w:r>
      <w:r w:rsidRPr="00B47DCC">
        <w:rPr>
          <w:sz w:val="28"/>
          <w:szCs w:val="28"/>
        </w:rPr>
        <w:t>óa</w:t>
      </w:r>
      <w:r w:rsidRPr="00B47DCC">
        <w:rPr>
          <w:sz w:val="28"/>
          <w:szCs w:val="28"/>
          <w:lang w:val="vi-VN"/>
        </w:rPr>
        <w:t xml:space="preserve"> học chỉ ra là do sự giao lưu tiếp biến văn h</w:t>
      </w:r>
      <w:r w:rsidRPr="00B47DCC">
        <w:rPr>
          <w:sz w:val="28"/>
          <w:szCs w:val="28"/>
        </w:rPr>
        <w:t>óa</w:t>
      </w:r>
      <w:r w:rsidRPr="00B47DCC">
        <w:rPr>
          <w:sz w:val="28"/>
          <w:szCs w:val="28"/>
          <w:lang w:val="vi-VN"/>
        </w:rPr>
        <w:t xml:space="preserve"> các tộc người. Cụ thể. thờ nữ thần và thờ Mẫu thần là hai lớp chủ đạo của thờ Mẫu ở Trung Bộ, trong đó vai trò của Thiên Yana, Pô Inư Naga</w:t>
      </w:r>
      <w:r w:rsidRPr="00B47DCC">
        <w:rPr>
          <w:sz w:val="28"/>
          <w:szCs w:val="28"/>
        </w:rPr>
        <w:t xml:space="preserve"> </w:t>
      </w:r>
      <w:r w:rsidRPr="00B47DCC">
        <w:rPr>
          <w:sz w:val="28"/>
          <w:szCs w:val="28"/>
          <w:lang w:val="vi-VN"/>
        </w:rPr>
        <w:t>- bà mẹ xứ sở của người Chăm có sức ảnh hưởng sâu rộng trong đời sống tâm linh của người dân nơi đây. TTM ở Nam Bộ là sự hỗn dung giữa lớp thờ Mẫu của người Việt, người Chăm và người Kh</w:t>
      </w:r>
      <w:r w:rsidRPr="00B47DCC">
        <w:rPr>
          <w:sz w:val="28"/>
          <w:szCs w:val="28"/>
        </w:rPr>
        <w:t>mer</w:t>
      </w:r>
      <w:r w:rsidRPr="00B47DCC">
        <w:rPr>
          <w:sz w:val="28"/>
          <w:szCs w:val="28"/>
          <w:lang w:val="vi-VN"/>
        </w:rPr>
        <w:t xml:space="preserve">. Có thể nói, sự khác biệt của TTM ở </w:t>
      </w:r>
      <w:r w:rsidRPr="00B47DCC">
        <w:rPr>
          <w:sz w:val="28"/>
          <w:szCs w:val="28"/>
        </w:rPr>
        <w:t>ba</w:t>
      </w:r>
      <w:r w:rsidRPr="00B47DCC">
        <w:rPr>
          <w:sz w:val="28"/>
          <w:szCs w:val="28"/>
          <w:lang w:val="vi-VN"/>
        </w:rPr>
        <w:t xml:space="preserve"> miền phản ánh tính đa dạng của TTM được hình thành trong tính đa dạng của các bối cảnh địa lý, xã hội, văn h</w:t>
      </w:r>
      <w:r w:rsidRPr="00B47DCC">
        <w:rPr>
          <w:sz w:val="28"/>
          <w:szCs w:val="28"/>
        </w:rPr>
        <w:t>óa</w:t>
      </w:r>
      <w:r w:rsidRPr="00B47DCC">
        <w:rPr>
          <w:sz w:val="28"/>
          <w:szCs w:val="28"/>
          <w:lang w:val="vi-VN"/>
        </w:rPr>
        <w:t xml:space="preserve"> tộc người. </w:t>
      </w:r>
    </w:p>
    <w:p w:rsidR="00DC5A5A" w:rsidRPr="00B47DCC" w:rsidRDefault="00DC5A5A" w:rsidP="00DC5A5A">
      <w:pPr>
        <w:spacing w:after="0" w:line="240" w:lineRule="auto"/>
        <w:ind w:firstLine="720"/>
        <w:jc w:val="both"/>
        <w:rPr>
          <w:sz w:val="28"/>
          <w:szCs w:val="28"/>
          <w:lang w:val="vi-VN"/>
        </w:rPr>
      </w:pPr>
      <w:r w:rsidRPr="00B47DCC">
        <w:rPr>
          <w:sz w:val="28"/>
          <w:szCs w:val="28"/>
          <w:lang w:val="vi-VN"/>
        </w:rPr>
        <w:t>TTM đã rất sâu rễ bền gốc trong văn hoá Việt Nam, của việc tôn vinh người mẹ. Trải qua những năm tháng có phần thăng trầm trong lịch sử phát triển, đến nay TTM đang có sự hồi sinh mạnh mẽ, hiện diện ở khắp mọi miền đất nước và đang có nhiều biến đổi. Xu thế thương mại h</w:t>
      </w:r>
      <w:r w:rsidRPr="00B47DCC">
        <w:rPr>
          <w:sz w:val="28"/>
          <w:szCs w:val="28"/>
        </w:rPr>
        <w:t xml:space="preserve">óa </w:t>
      </w:r>
      <w:r w:rsidRPr="00B47DCC">
        <w:rPr>
          <w:sz w:val="28"/>
          <w:szCs w:val="28"/>
          <w:lang w:val="vi-VN"/>
        </w:rPr>
        <w:t>các nghi lễ, lễ hội của TTM xuất hiện trong bối cảnh kinh tế thị trường. Điều đặc biệt là các thực hành văn hoá của tục thờ Tam phủ</w:t>
      </w:r>
      <w:r w:rsidRPr="00B47DCC">
        <w:rPr>
          <w:sz w:val="28"/>
          <w:szCs w:val="28"/>
        </w:rPr>
        <w:t>,</w:t>
      </w:r>
      <w:r w:rsidRPr="00B47DCC">
        <w:rPr>
          <w:sz w:val="28"/>
          <w:szCs w:val="28"/>
          <w:lang w:val="vi-VN"/>
        </w:rPr>
        <w:t xml:space="preserve"> Tứ phủ của người Việt ngày càng lan toả và ảnh hưởng mạnh mẽ tới các tộc người thiểu số, nhất là sau khi nó được UNESCO ghi danh là di sản văn hoá đại diện của nhân loại. TTM đã tạo nên bản sắc độc đáo của văn h</w:t>
      </w:r>
      <w:r w:rsidRPr="00B47DCC">
        <w:rPr>
          <w:sz w:val="28"/>
          <w:szCs w:val="28"/>
        </w:rPr>
        <w:t>óa</w:t>
      </w:r>
      <w:r w:rsidRPr="00B47DCC">
        <w:rPr>
          <w:sz w:val="28"/>
          <w:szCs w:val="28"/>
          <w:lang w:val="vi-VN"/>
        </w:rPr>
        <w:t xml:space="preserve"> Việt Nam - văn h</w:t>
      </w:r>
      <w:r w:rsidRPr="00B47DCC">
        <w:rPr>
          <w:sz w:val="28"/>
          <w:szCs w:val="28"/>
        </w:rPr>
        <w:t>óa</w:t>
      </w:r>
      <w:r w:rsidRPr="00B47DCC">
        <w:rPr>
          <w:sz w:val="28"/>
          <w:szCs w:val="28"/>
          <w:lang w:val="vi-VN"/>
        </w:rPr>
        <w:t xml:space="preserve"> coi trọng người mẹ. Dù trong bối cảnh nào, thời kỳ nào, tục thờ này vẫn thể hiện vai trò của nó trong đời sống tâm linh của người dân Việt Nam; trong việc tích hợp, bảo lưu và phát triển các giá trị văn hoá dân gian; trong việc giáo dục truyền thống “uống nước nhớ nguồn”, và trong xã hội hiện đại, TTM với các đền phủ, nghi lễ, lễ hội to đẹp và hấp dẫn của nó có giá trị to lớn trong việc thúc đẩy phát triển kinh tế, cụ thể là du lịch tâm linh. </w:t>
      </w:r>
    </w:p>
    <w:p w:rsidR="00DC5A5A" w:rsidRPr="0074477C" w:rsidRDefault="00DC5A5A" w:rsidP="00DC5A5A">
      <w:pPr>
        <w:spacing w:after="0" w:line="240" w:lineRule="auto"/>
        <w:ind w:firstLine="720"/>
        <w:jc w:val="right"/>
        <w:rPr>
          <w:b/>
          <w:bCs/>
          <w:szCs w:val="24"/>
          <w:lang w:val="vi-VN"/>
        </w:rPr>
      </w:pPr>
      <w:r w:rsidRPr="0074477C">
        <w:rPr>
          <w:b/>
          <w:bCs/>
          <w:szCs w:val="24"/>
          <w:lang w:val="vi-VN"/>
        </w:rPr>
        <w:t>MAI THỊ HẠNH</w:t>
      </w:r>
    </w:p>
    <w:p w:rsidR="00DC5A5A" w:rsidRPr="0074477C" w:rsidRDefault="00DC5A5A" w:rsidP="00DC5A5A">
      <w:pPr>
        <w:spacing w:after="0" w:line="240" w:lineRule="auto"/>
        <w:rPr>
          <w:b/>
          <w:bCs/>
          <w:szCs w:val="24"/>
          <w:lang w:val="vi-VN"/>
        </w:rPr>
      </w:pPr>
      <w:r w:rsidRPr="0074477C">
        <w:rPr>
          <w:b/>
          <w:bCs/>
          <w:szCs w:val="24"/>
          <w:lang w:val="vi-VN"/>
        </w:rPr>
        <w:t xml:space="preserve">Tài liệu tham khảo: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Toan Ánh, </w:t>
      </w:r>
      <w:r w:rsidRPr="0074477C">
        <w:rPr>
          <w:i/>
          <w:iCs/>
          <w:szCs w:val="24"/>
          <w:lang w:val="vi-VN"/>
        </w:rPr>
        <w:t xml:space="preserve">Tín ngưỡng Việt Nam, </w:t>
      </w:r>
      <w:r w:rsidRPr="0074477C">
        <w:rPr>
          <w:i/>
          <w:iCs/>
          <w:szCs w:val="24"/>
        </w:rPr>
        <w:t>Q</w:t>
      </w:r>
      <w:r w:rsidRPr="0074477C">
        <w:rPr>
          <w:i/>
          <w:iCs/>
          <w:szCs w:val="24"/>
          <w:lang w:val="vi-VN"/>
        </w:rPr>
        <w:t>uyển thượng</w:t>
      </w:r>
      <w:r w:rsidRPr="0074477C">
        <w:rPr>
          <w:szCs w:val="24"/>
          <w:lang w:val="vi-VN"/>
        </w:rPr>
        <w:t>, Nxb. T</w:t>
      </w:r>
      <w:r w:rsidRPr="0074477C">
        <w:rPr>
          <w:szCs w:val="24"/>
        </w:rPr>
        <w:t>hành phố</w:t>
      </w:r>
      <w:r w:rsidRPr="0074477C">
        <w:rPr>
          <w:szCs w:val="24"/>
          <w:lang w:val="vi-VN"/>
        </w:rPr>
        <w:t xml:space="preserve"> Hồ Chí Minh,</w:t>
      </w:r>
      <w:r w:rsidRPr="0074477C">
        <w:rPr>
          <w:szCs w:val="24"/>
        </w:rPr>
        <w:t xml:space="preserve"> Tp. Hồ Chí Minh,</w:t>
      </w:r>
      <w:r w:rsidRPr="0074477C">
        <w:rPr>
          <w:szCs w:val="24"/>
          <w:lang w:val="vi-VN"/>
        </w:rPr>
        <w:t xml:space="preserve"> 1992.</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Đặng Việt Bích, “Thờ Mẫu</w:t>
      </w:r>
      <w:r w:rsidRPr="0074477C">
        <w:rPr>
          <w:szCs w:val="24"/>
        </w:rPr>
        <w:t xml:space="preserve"> </w:t>
      </w:r>
      <w:r w:rsidRPr="0074477C">
        <w:rPr>
          <w:szCs w:val="24"/>
          <w:lang w:val="vi-VN"/>
        </w:rPr>
        <w:t xml:space="preserve">- Tín ngưỡng truyền thống bản địa Việt Nam”, </w:t>
      </w:r>
      <w:r w:rsidRPr="0074477C">
        <w:rPr>
          <w:i/>
          <w:iCs/>
          <w:szCs w:val="24"/>
          <w:lang w:val="vi-VN"/>
        </w:rPr>
        <w:t>Tạp chí Dân tộc học</w:t>
      </w:r>
      <w:r w:rsidRPr="0074477C">
        <w:rPr>
          <w:szCs w:val="24"/>
          <w:lang w:val="vi-VN"/>
        </w:rPr>
        <w:t>, Số 1,</w:t>
      </w:r>
      <w:r w:rsidRPr="0074477C">
        <w:rPr>
          <w:szCs w:val="24"/>
        </w:rPr>
        <w:t xml:space="preserve"> </w:t>
      </w:r>
      <w:r w:rsidRPr="0074477C">
        <w:rPr>
          <w:szCs w:val="24"/>
          <w:lang w:val="vi-VN"/>
        </w:rPr>
        <w:t>2005, tr.8-12.</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Vũ Ngọc Khánh, </w:t>
      </w:r>
      <w:r w:rsidRPr="0074477C">
        <w:rPr>
          <w:i/>
          <w:iCs/>
          <w:szCs w:val="24"/>
          <w:lang w:val="vi-VN"/>
        </w:rPr>
        <w:t>Tục thờ Đức Mẫu Liễu, Đức Thánh Trần</w:t>
      </w:r>
      <w:r w:rsidRPr="0074477C">
        <w:rPr>
          <w:szCs w:val="24"/>
          <w:lang w:val="vi-VN"/>
        </w:rPr>
        <w:t>, Nxb</w:t>
      </w:r>
      <w:r w:rsidRPr="0074477C">
        <w:rPr>
          <w:szCs w:val="24"/>
        </w:rPr>
        <w:t>.</w:t>
      </w:r>
      <w:r w:rsidRPr="0074477C">
        <w:rPr>
          <w:szCs w:val="24"/>
          <w:lang w:val="vi-VN"/>
        </w:rPr>
        <w:t xml:space="preserve"> Văn h</w:t>
      </w:r>
      <w:r w:rsidRPr="0074477C">
        <w:rPr>
          <w:szCs w:val="24"/>
        </w:rPr>
        <w:t>óa</w:t>
      </w:r>
      <w:r w:rsidRPr="0074477C">
        <w:rPr>
          <w:szCs w:val="24"/>
          <w:lang w:val="vi-VN"/>
        </w:rPr>
        <w:t xml:space="preserve"> </w:t>
      </w:r>
      <w:r w:rsidRPr="0074477C">
        <w:rPr>
          <w:szCs w:val="24"/>
        </w:rPr>
        <w:t>T</w:t>
      </w:r>
      <w:r w:rsidRPr="0074477C">
        <w:rPr>
          <w:szCs w:val="24"/>
          <w:lang w:val="vi-VN"/>
        </w:rPr>
        <w:t xml:space="preserve">hông tin, Hà Nội, 2009.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Vũ Trung, “Một cách nhìn khác về tín ngưỡng thờ Mẫu”, </w:t>
      </w:r>
      <w:r w:rsidRPr="0074477C">
        <w:rPr>
          <w:i/>
          <w:iCs/>
          <w:szCs w:val="24"/>
          <w:lang w:val="vi-VN"/>
        </w:rPr>
        <w:t>Tạp chí Nghiên cứu Đông Nam Á</w:t>
      </w:r>
      <w:r w:rsidRPr="0074477C">
        <w:rPr>
          <w:szCs w:val="24"/>
          <w:lang w:val="vi-VN"/>
        </w:rPr>
        <w:t>,</w:t>
      </w:r>
      <w:r w:rsidRPr="0074477C">
        <w:rPr>
          <w:szCs w:val="24"/>
        </w:rPr>
        <w:t xml:space="preserve"> Số</w:t>
      </w:r>
      <w:r w:rsidRPr="0074477C">
        <w:rPr>
          <w:szCs w:val="24"/>
          <w:lang w:val="vi-VN"/>
        </w:rPr>
        <w:t xml:space="preserve"> 10,</w:t>
      </w:r>
      <w:r w:rsidRPr="0074477C">
        <w:rPr>
          <w:szCs w:val="24"/>
        </w:rPr>
        <w:t xml:space="preserve"> </w:t>
      </w:r>
      <w:r w:rsidRPr="0074477C">
        <w:rPr>
          <w:szCs w:val="24"/>
          <w:lang w:val="vi-VN"/>
        </w:rPr>
        <w:t xml:space="preserve">2010, tr.67-71.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Nguyễn Minh San, </w:t>
      </w:r>
      <w:r w:rsidRPr="0074477C">
        <w:rPr>
          <w:i/>
          <w:iCs/>
          <w:szCs w:val="24"/>
          <w:lang w:val="vi-VN"/>
        </w:rPr>
        <w:t>Tiếp cận tín ngưỡng dân dã Việt Nam</w:t>
      </w:r>
      <w:r w:rsidRPr="0074477C">
        <w:rPr>
          <w:szCs w:val="24"/>
          <w:lang w:val="vi-VN"/>
        </w:rPr>
        <w:t>, Nxb. Văn h</w:t>
      </w:r>
      <w:r w:rsidRPr="0074477C">
        <w:rPr>
          <w:szCs w:val="24"/>
        </w:rPr>
        <w:t>óa</w:t>
      </w:r>
      <w:r w:rsidRPr="0074477C">
        <w:rPr>
          <w:szCs w:val="24"/>
          <w:lang w:val="vi-VN"/>
        </w:rPr>
        <w:t xml:space="preserve"> dân tộc, Hà Nội, 1998.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Ngô Đức Thịnh, </w:t>
      </w:r>
      <w:r w:rsidRPr="0074477C">
        <w:rPr>
          <w:i/>
          <w:iCs/>
          <w:szCs w:val="24"/>
          <w:lang w:val="vi-VN"/>
        </w:rPr>
        <w:t>Đạo Mẫu Việt Nam,</w:t>
      </w:r>
      <w:r w:rsidRPr="0074477C">
        <w:rPr>
          <w:szCs w:val="24"/>
          <w:lang w:val="vi-VN"/>
        </w:rPr>
        <w:t xml:space="preserve"> Nxb</w:t>
      </w:r>
      <w:r w:rsidRPr="0074477C">
        <w:rPr>
          <w:szCs w:val="24"/>
        </w:rPr>
        <w:t>.</w:t>
      </w:r>
      <w:r w:rsidRPr="0074477C">
        <w:rPr>
          <w:szCs w:val="24"/>
          <w:lang w:val="vi-VN"/>
        </w:rPr>
        <w:t xml:space="preserve"> Thế giới, Hà Nội, 2012.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Trần Lâm, Nguyễn Thức, “Tục thờ Mẫu trên dòng chảy tín ngưỡng Việt”,</w:t>
      </w:r>
      <w:r w:rsidRPr="0074477C">
        <w:rPr>
          <w:szCs w:val="24"/>
        </w:rPr>
        <w:t xml:space="preserve"> </w:t>
      </w:r>
      <w:r w:rsidRPr="0074477C">
        <w:rPr>
          <w:i/>
          <w:iCs/>
          <w:szCs w:val="24"/>
        </w:rPr>
        <w:t>Tạp chí</w:t>
      </w:r>
      <w:r w:rsidRPr="0074477C">
        <w:rPr>
          <w:szCs w:val="24"/>
          <w:lang w:val="vi-VN"/>
        </w:rPr>
        <w:t xml:space="preserve"> </w:t>
      </w:r>
      <w:r w:rsidRPr="0074477C">
        <w:rPr>
          <w:i/>
          <w:iCs/>
          <w:szCs w:val="24"/>
          <w:lang w:val="vi-VN"/>
        </w:rPr>
        <w:t>Di sản văn h</w:t>
      </w:r>
      <w:r w:rsidRPr="0074477C">
        <w:rPr>
          <w:i/>
          <w:iCs/>
          <w:szCs w:val="24"/>
        </w:rPr>
        <w:t>óa</w:t>
      </w:r>
      <w:r w:rsidRPr="0074477C">
        <w:rPr>
          <w:szCs w:val="24"/>
          <w:lang w:val="vi-VN"/>
        </w:rPr>
        <w:t xml:space="preserve">, </w:t>
      </w:r>
      <w:r w:rsidRPr="0074477C">
        <w:rPr>
          <w:szCs w:val="24"/>
        </w:rPr>
        <w:t>S</w:t>
      </w:r>
      <w:r w:rsidRPr="0074477C">
        <w:rPr>
          <w:szCs w:val="24"/>
          <w:lang w:val="vi-VN"/>
        </w:rPr>
        <w:t>ố 2 (43),</w:t>
      </w:r>
      <w:r w:rsidRPr="0074477C">
        <w:rPr>
          <w:szCs w:val="24"/>
        </w:rPr>
        <w:t xml:space="preserve"> </w:t>
      </w:r>
      <w:r w:rsidRPr="0074477C">
        <w:rPr>
          <w:szCs w:val="24"/>
          <w:lang w:val="vi-VN"/>
        </w:rPr>
        <w:t xml:space="preserve">2013, tr.57-62. </w:t>
      </w:r>
    </w:p>
    <w:p w:rsidR="00DC5A5A" w:rsidRPr="0074477C" w:rsidRDefault="00DC5A5A" w:rsidP="00DC5A5A">
      <w:pPr>
        <w:numPr>
          <w:ilvl w:val="0"/>
          <w:numId w:val="1"/>
        </w:numPr>
        <w:spacing w:after="0" w:line="240" w:lineRule="auto"/>
        <w:ind w:left="357" w:hanging="357"/>
        <w:jc w:val="both"/>
        <w:rPr>
          <w:szCs w:val="24"/>
          <w:lang w:val="vi-VN"/>
        </w:rPr>
      </w:pPr>
      <w:r w:rsidRPr="0074477C">
        <w:rPr>
          <w:szCs w:val="24"/>
          <w:lang w:val="vi-VN"/>
        </w:rPr>
        <w:t xml:space="preserve">Vũ Hồng Vận, Phạm Duy Hoàng, </w:t>
      </w:r>
      <w:r w:rsidRPr="0074477C">
        <w:rPr>
          <w:i/>
          <w:iCs/>
          <w:szCs w:val="24"/>
          <w:lang w:val="vi-VN"/>
        </w:rPr>
        <w:t>Tín ngưỡng thờ Mẫu trong sinh hoạt tinh thần của người Việt Nam,</w:t>
      </w:r>
      <w:r w:rsidRPr="0074477C">
        <w:rPr>
          <w:szCs w:val="24"/>
          <w:lang w:val="vi-VN"/>
        </w:rPr>
        <w:t xml:space="preserve"> Nxb. Công an nhân dân,</w:t>
      </w:r>
      <w:r w:rsidRPr="0074477C">
        <w:rPr>
          <w:szCs w:val="24"/>
        </w:rPr>
        <w:t xml:space="preserve"> Hà Nội,</w:t>
      </w:r>
      <w:r w:rsidRPr="0074477C">
        <w:rPr>
          <w:szCs w:val="24"/>
          <w:lang w:val="vi-VN"/>
        </w:rPr>
        <w:t xml:space="preserve"> 2018. </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437E5"/>
    <w:multiLevelType w:val="hybridMultilevel"/>
    <w:tmpl w:val="473E7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5A"/>
    <w:rsid w:val="00027476"/>
    <w:rsid w:val="001B47C4"/>
    <w:rsid w:val="00DC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62BE7-F5A7-43BE-85D4-0CFF50F2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5A"/>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KT1">
    <w:name w:val="BKT1"/>
    <w:basedOn w:val="Normal"/>
    <w:link w:val="BKT1Char"/>
    <w:qFormat/>
    <w:rsid w:val="00DC5A5A"/>
    <w:pPr>
      <w:spacing w:after="0" w:line="240" w:lineRule="auto"/>
      <w:jc w:val="both"/>
      <w:outlineLvl w:val="0"/>
    </w:pPr>
    <w:rPr>
      <w:rFonts w:eastAsia="Times New Roman"/>
      <w:b/>
      <w:kern w:val="28"/>
      <w:szCs w:val="24"/>
    </w:rPr>
  </w:style>
  <w:style w:type="character" w:customStyle="1" w:styleId="BKT1Char">
    <w:name w:val="BKT1 Char"/>
    <w:link w:val="BKT1"/>
    <w:rsid w:val="00DC5A5A"/>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2025-12-13T09:15:00Z</dcterms:created>
  <dcterms:modified xsi:type="dcterms:W3CDTF">2025-12-13T09:15:00Z</dcterms:modified>
</cp:coreProperties>
</file>